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46" w:rsidRDefault="00EC2D46" w:rsidP="00EC2D46">
      <w:pPr>
        <w:pStyle w:val="Ttulo2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10EB3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0EB3" w:rsidRPr="00EC2D46">
        <w:rPr>
          <w:rFonts w:ascii="Times New Roman" w:hAnsi="Times New Roman" w:cs="Times New Roman"/>
          <w:sz w:val="28"/>
          <w:szCs w:val="28"/>
        </w:rPr>
        <w:t xml:space="preserve">(...),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seus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procuradores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01), com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escritório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10EB3" w:rsidRPr="00EC2D46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onde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receberão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intimações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vem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respeitosamente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perante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aforar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face de (...), a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competente</w:t>
      </w:r>
      <w:proofErr w:type="spellEnd"/>
    </w:p>
    <w:p w:rsidR="00EC2D46" w:rsidRP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10EB3" w:rsidRDefault="00EC2D46" w:rsidP="00EC2D46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EC2D46">
        <w:rPr>
          <w:rFonts w:ascii="Times New Roman" w:hAnsi="Times New Roman" w:cs="Times New Roman"/>
          <w:sz w:val="28"/>
          <w:szCs w:val="28"/>
        </w:rPr>
        <w:t>AÇÃO DE DESPEJO,</w:t>
      </w:r>
    </w:p>
    <w:p w:rsidR="00EC2D46" w:rsidRPr="00EC2D46" w:rsidRDefault="00EC2D46" w:rsidP="00EC2D46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810EB3" w:rsidRPr="00EC2D46" w:rsidRDefault="00810EB3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2D46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faz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supedâneo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7º,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Lei 8.245/1991, e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pelas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razões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fato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e de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seguir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articuladamente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passa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aduzir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>:</w:t>
      </w:r>
    </w:p>
    <w:p w:rsidR="00810EB3" w:rsidRP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10EB3" w:rsidRPr="00EC2D4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AD1EE5" w:rsidRPr="00EC2D46">
        <w:rPr>
          <w:rFonts w:ascii="Times New Roman" w:hAnsi="Times New Roman" w:cs="Times New Roman"/>
          <w:sz w:val="28"/>
          <w:szCs w:val="28"/>
        </w:rPr>
        <w:t xml:space="preserve"> </w:t>
      </w:r>
      <w:r w:rsidR="00810EB3" w:rsidRPr="00EC2D46">
        <w:rPr>
          <w:rFonts w:ascii="Times New Roman" w:hAnsi="Times New Roman" w:cs="Times New Roman"/>
          <w:sz w:val="28"/>
          <w:szCs w:val="28"/>
        </w:rPr>
        <w:t>é</w:t>
      </w:r>
      <w:r w:rsidR="00AD1EE5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proprietária</w:t>
      </w:r>
      <w:proofErr w:type="spellEnd"/>
      <w:r w:rsidR="00AD1EE5" w:rsidRPr="00EC2D46">
        <w:rPr>
          <w:rFonts w:ascii="Times New Roman" w:hAnsi="Times New Roman" w:cs="Times New Roman"/>
          <w:sz w:val="28"/>
          <w:szCs w:val="28"/>
        </w:rPr>
        <w:t xml:space="preserve"> </w:t>
      </w:r>
      <w:r w:rsidR="00810EB3" w:rsidRPr="00EC2D46">
        <w:rPr>
          <w:rFonts w:ascii="Times New Roman" w:hAnsi="Times New Roman" w:cs="Times New Roman"/>
          <w:sz w:val="28"/>
          <w:szCs w:val="28"/>
        </w:rPr>
        <w:t>do</w:t>
      </w:r>
      <w:r w:rsidR="00AD1EE5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AD1EE5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localizado</w:t>
      </w:r>
      <w:proofErr w:type="spellEnd"/>
      <w:r w:rsidR="00AD1EE5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AD1EE5" w:rsidRPr="00EC2D46">
        <w:rPr>
          <w:rFonts w:ascii="Times New Roman" w:hAnsi="Times New Roman" w:cs="Times New Roman"/>
          <w:sz w:val="28"/>
          <w:szCs w:val="28"/>
        </w:rPr>
        <w:t xml:space="preserve"> </w:t>
      </w:r>
      <w:r w:rsidR="00810EB3" w:rsidRPr="00EC2D46">
        <w:rPr>
          <w:rFonts w:ascii="Times New Roman" w:hAnsi="Times New Roman" w:cs="Times New Roman"/>
          <w:sz w:val="28"/>
          <w:szCs w:val="28"/>
        </w:rPr>
        <w:t>(...),</w:t>
      </w:r>
      <w:r w:rsidR="00AD1EE5" w:rsidRPr="00EC2D46">
        <w:rPr>
          <w:rFonts w:ascii="Times New Roman" w:hAnsi="Times New Roman" w:cs="Times New Roman"/>
          <w:sz w:val="28"/>
          <w:szCs w:val="28"/>
        </w:rPr>
        <w:t xml:space="preserve"> </w:t>
      </w:r>
      <w:r w:rsidR="00810EB3" w:rsidRPr="00EC2D46">
        <w:rPr>
          <w:rFonts w:ascii="Times New Roman" w:hAnsi="Times New Roman" w:cs="Times New Roman"/>
          <w:sz w:val="28"/>
          <w:szCs w:val="28"/>
        </w:rPr>
        <w:t>do</w:t>
      </w:r>
      <w:r w:rsidR="00AD1EE5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qual</w:t>
      </w:r>
      <w:proofErr w:type="spellEnd"/>
      <w:r w:rsidR="00AD1EE5" w:rsidRPr="00EC2D46">
        <w:rPr>
          <w:rFonts w:ascii="Times New Roman" w:hAnsi="Times New Roman" w:cs="Times New Roman"/>
          <w:sz w:val="28"/>
          <w:szCs w:val="28"/>
        </w:rPr>
        <w:t xml:space="preserve"> </w:t>
      </w:r>
      <w:r w:rsidR="00810EB3" w:rsidRPr="00EC2D46">
        <w:rPr>
          <w:rFonts w:ascii="Times New Roman" w:hAnsi="Times New Roman" w:cs="Times New Roman"/>
          <w:sz w:val="28"/>
          <w:szCs w:val="28"/>
        </w:rPr>
        <w:t>era</w:t>
      </w:r>
      <w:r w:rsidR="00AD1EE5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usufrutuário</w:t>
      </w:r>
      <w:proofErr w:type="spellEnd"/>
      <w:r w:rsidR="00AD1EE5" w:rsidRPr="00EC2D46">
        <w:rPr>
          <w:rFonts w:ascii="Times New Roman" w:hAnsi="Times New Roman" w:cs="Times New Roman"/>
          <w:sz w:val="28"/>
          <w:szCs w:val="28"/>
        </w:rPr>
        <w:t xml:space="preserve"> </w:t>
      </w:r>
      <w:r w:rsidR="00810EB3" w:rsidRPr="00EC2D46">
        <w:rPr>
          <w:rFonts w:ascii="Times New Roman" w:hAnsi="Times New Roman" w:cs="Times New Roman"/>
          <w:sz w:val="28"/>
          <w:szCs w:val="28"/>
        </w:rPr>
        <w:t xml:space="preserve">o (...),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conforme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inclusa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certidão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óbito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02).</w:t>
      </w:r>
    </w:p>
    <w:p w:rsidR="00810EB3" w:rsidRP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0EB3" w:rsidRPr="00EC2D46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referido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foi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locado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usufrutuário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810EB3" w:rsidRPr="00EC2D46">
        <w:rPr>
          <w:rFonts w:ascii="Times New Roman" w:hAnsi="Times New Roman" w:cs="Times New Roman"/>
          <w:sz w:val="28"/>
          <w:szCs w:val="28"/>
        </w:rPr>
        <w:t>sem</w:t>
      </w:r>
      <w:proofErr w:type="spellEnd"/>
      <w:proofErr w:type="gram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anuência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época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era nu-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proprietário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03).</w:t>
      </w:r>
    </w:p>
    <w:p w:rsidR="00810EB3" w:rsidRP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0EB3" w:rsidRPr="00EC2D46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aluguel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atual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ajustado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entre as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partes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é de R$ (...)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mensais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>.</w:t>
      </w:r>
    </w:p>
    <w:p w:rsidR="00810EB3" w:rsidRP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Ocorre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0EB3" w:rsidRPr="00EC2D4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providenciou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cancelamento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usufruto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junto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Registro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Imóveis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conforme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faz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certidão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04).</w:t>
      </w:r>
    </w:p>
    <w:p w:rsidR="00810EB3" w:rsidRP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convindo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manter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locação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notificou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lastRenderedPageBreak/>
        <w:t>na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forma do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7º,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parágrafo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único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Lei 8.245, de 18 de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outubro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de 1991,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desocupasse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legal de 30 (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trinta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>, sob</w:t>
      </w:r>
      <w:r w:rsidR="00AD1EE5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>.</w:t>
      </w:r>
    </w:p>
    <w:p w:rsidR="00810EB3" w:rsidRP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810EB3" w:rsidRPr="00EC2D46">
        <w:rPr>
          <w:rFonts w:ascii="Times New Roman" w:hAnsi="Times New Roman" w:cs="Times New Roman"/>
          <w:sz w:val="28"/>
          <w:szCs w:val="28"/>
        </w:rPr>
        <w:t>Decorrido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albis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desocupação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restou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alternativa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senão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ingressar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com a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10EB3" w:rsidRP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EC2D46">
        <w:rPr>
          <w:rFonts w:ascii="Times New Roman" w:hAnsi="Times New Roman" w:cs="Times New Roman"/>
          <w:sz w:val="28"/>
          <w:szCs w:val="28"/>
        </w:rPr>
        <w:t>CITAÇÃO E DO PEDIDO</w:t>
      </w:r>
    </w:p>
    <w:p w:rsidR="00810EB3" w:rsidRP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Isto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posto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0EB3" w:rsidRPr="00EC2D4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>:</w:t>
      </w:r>
    </w:p>
    <w:p w:rsidR="00810EB3" w:rsidRPr="00EC2D46" w:rsidRDefault="00810EB3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2D46">
        <w:rPr>
          <w:rFonts w:ascii="Times New Roman" w:hAnsi="Times New Roman" w:cs="Times New Roman"/>
          <w:sz w:val="28"/>
          <w:szCs w:val="28"/>
        </w:rPr>
        <w:t>seja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citado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intermédio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do sr.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justiça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via postal, se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autorizado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), com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permissivos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212, § 2º, do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lei,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ofereça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defesa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tiver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, sob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aplicar-lhe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efeitos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revelia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>;</w:t>
      </w:r>
    </w:p>
    <w:p w:rsidR="00810EB3" w:rsidRPr="00EC2D46" w:rsidRDefault="00810EB3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2D4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ciência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eventuais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ocupantes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sublocatários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(art. 59, § 2º, </w:t>
      </w:r>
      <w:proofErr w:type="spellStart"/>
      <w:r w:rsidRPr="00EC2D4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EC2D46">
        <w:rPr>
          <w:rFonts w:ascii="Times New Roman" w:hAnsi="Times New Roman" w:cs="Times New Roman"/>
          <w:sz w:val="28"/>
          <w:szCs w:val="28"/>
        </w:rPr>
        <w:t xml:space="preserve"> Lei8.245/1991);</w:t>
      </w:r>
    </w:p>
    <w:p w:rsidR="00810EB3" w:rsidRP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0EB3" w:rsidRPr="00EC2D46">
        <w:rPr>
          <w:rFonts w:ascii="Times New Roman" w:hAnsi="Times New Roman" w:cs="Times New Roman"/>
          <w:sz w:val="28"/>
          <w:szCs w:val="28"/>
        </w:rPr>
        <w:t xml:space="preserve">Ex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positis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ainda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digne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de:</w:t>
      </w:r>
    </w:p>
    <w:p w:rsidR="00810EB3" w:rsidRP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Julgar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final,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procedente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0EB3" w:rsidRPr="00EC2D4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declarando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extinta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relação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ex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locato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decretando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com a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condenação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pagamento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custas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processuais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honorários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deadvogado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>.</w:t>
      </w:r>
    </w:p>
    <w:p w:rsidR="00AD1EE5" w:rsidRPr="00EC2D46" w:rsidRDefault="00AD1EE5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10EB3" w:rsidRP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EC2D46">
        <w:rPr>
          <w:rFonts w:ascii="Times New Roman" w:hAnsi="Times New Roman" w:cs="Times New Roman"/>
          <w:sz w:val="28"/>
          <w:szCs w:val="28"/>
        </w:rPr>
        <w:t>AUDIÊNCIA DE CONCILIAÇÃO</w:t>
      </w:r>
    </w:p>
    <w:p w:rsidR="00810EB3" w:rsidRP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do art. 334, § 5º, do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gramStart"/>
      <w:r w:rsidR="00810EB3" w:rsidRPr="00EC2D4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litígio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desinteresse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>.</w:t>
      </w:r>
    </w:p>
    <w:p w:rsidR="00810EB3" w:rsidRPr="00EC2D46" w:rsidRDefault="00810EB3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2D46">
        <w:rPr>
          <w:rFonts w:ascii="Times New Roman" w:hAnsi="Times New Roman" w:cs="Times New Roman"/>
          <w:sz w:val="28"/>
          <w:szCs w:val="28"/>
        </w:rPr>
        <w:t>Ou</w:t>
      </w:r>
      <w:proofErr w:type="spellEnd"/>
    </w:p>
    <w:p w:rsidR="00810EB3" w:rsidRP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vista a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demonstrando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espírito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conciliador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a par das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inúmeras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tentativas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de resolver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amigavelmente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questão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do art. 334 do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interesse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810EB3" w:rsidRPr="00EC2D46">
        <w:rPr>
          <w:rFonts w:ascii="Times New Roman" w:hAnsi="Times New Roman" w:cs="Times New Roman"/>
          <w:sz w:val="28"/>
          <w:szCs w:val="28"/>
        </w:rPr>
        <w:t>aguardando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 a</w:t>
      </w:r>
      <w:proofErr w:type="gram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designação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audiência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conciliação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>.</w:t>
      </w:r>
    </w:p>
    <w:p w:rsid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10EB3" w:rsidRP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EC2D46">
        <w:rPr>
          <w:rFonts w:ascii="Times New Roman" w:hAnsi="Times New Roman" w:cs="Times New Roman"/>
          <w:sz w:val="28"/>
          <w:szCs w:val="28"/>
        </w:rPr>
        <w:t>PROVAS</w:t>
      </w:r>
    </w:p>
    <w:p w:rsidR="00810EB3" w:rsidRP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provar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alegado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meios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admitidos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incluindo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perícia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produção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documental,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lastRenderedPageBreak/>
        <w:t>testemunhal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inspeção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judicial,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depoimento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pessoal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sob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confissão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representante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compareça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comparecendo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,  se 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negue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 a 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depor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 (art.  385</w:t>
      </w:r>
      <w:proofErr w:type="gramStart"/>
      <w:r w:rsidR="00810EB3" w:rsidRPr="00EC2D46">
        <w:rPr>
          <w:rFonts w:ascii="Times New Roman" w:hAnsi="Times New Roman" w:cs="Times New Roman"/>
          <w:sz w:val="28"/>
          <w:szCs w:val="28"/>
        </w:rPr>
        <w:t>,  §</w:t>
      </w:r>
      <w:proofErr w:type="gram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 1º,  do 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  de</w:t>
      </w:r>
      <w:r w:rsidR="00AD1EE5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Civil).</w:t>
      </w:r>
    </w:p>
    <w:p w:rsid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10EB3" w:rsidRP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EC2D46">
        <w:rPr>
          <w:rFonts w:ascii="Times New Roman" w:hAnsi="Times New Roman" w:cs="Times New Roman"/>
          <w:sz w:val="28"/>
          <w:szCs w:val="28"/>
        </w:rPr>
        <w:t>VALOR DA CAUSA</w:t>
      </w:r>
    </w:p>
    <w:p w:rsidR="00810EB3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810EB3" w:rsidRPr="00EC2D46">
        <w:rPr>
          <w:rFonts w:ascii="Times New Roman" w:hAnsi="Times New Roman" w:cs="Times New Roman"/>
          <w:sz w:val="28"/>
          <w:szCs w:val="28"/>
        </w:rPr>
        <w:t>Dá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-se à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causa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o valor de R$ (...) (doze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vezes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aluguel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EB3" w:rsidRPr="00EC2D46">
        <w:rPr>
          <w:rFonts w:ascii="Times New Roman" w:hAnsi="Times New Roman" w:cs="Times New Roman"/>
          <w:sz w:val="28"/>
          <w:szCs w:val="28"/>
        </w:rPr>
        <w:t>vigente</w:t>
      </w:r>
      <w:proofErr w:type="spellEnd"/>
      <w:r w:rsidR="00810EB3" w:rsidRPr="00EC2D46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810EB3" w:rsidRPr="00EC2D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C2D46" w:rsidRDefault="00EC2D46" w:rsidP="00EC2D46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C2D46" w:rsidRDefault="00EC2D46" w:rsidP="00EC2D4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EC2D46" w:rsidRDefault="00EC2D46" w:rsidP="00EC2D46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EC2D46" w:rsidRDefault="00EC2D46" w:rsidP="00EC2D4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EC2D46" w:rsidRDefault="00EC2D46" w:rsidP="00EC2D4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EC2D46" w:rsidRDefault="00EC2D46" w:rsidP="00EC2D46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EC2D46" w:rsidRDefault="00EC2D46" w:rsidP="00EC2D46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EC2D46" w:rsidRP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013BC" w:rsidRPr="00EC2D46" w:rsidRDefault="00EC2D46" w:rsidP="00EC2D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EC2D46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90A" w:rsidRDefault="0009390A" w:rsidP="00ED2692">
      <w:r>
        <w:separator/>
      </w:r>
    </w:p>
  </w:endnote>
  <w:endnote w:type="continuationSeparator" w:id="1">
    <w:p w:rsidR="0009390A" w:rsidRDefault="0009390A" w:rsidP="00ED2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5268CF">
    <w:pPr>
      <w:pStyle w:val="Corpodetexto"/>
      <w:spacing w:before="0" w:line="14" w:lineRule="auto"/>
      <w:ind w:left="0"/>
      <w:rPr>
        <w:sz w:val="20"/>
      </w:rPr>
    </w:pPr>
    <w:r w:rsidRPr="005268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EC2D46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90A" w:rsidRDefault="0009390A" w:rsidP="00ED2692">
      <w:r>
        <w:separator/>
      </w:r>
    </w:p>
  </w:footnote>
  <w:footnote w:type="continuationSeparator" w:id="1">
    <w:p w:rsidR="0009390A" w:rsidRDefault="0009390A" w:rsidP="00ED26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F70C7"/>
    <w:multiLevelType w:val="hybridMultilevel"/>
    <w:tmpl w:val="8DB82CD6"/>
    <w:lvl w:ilvl="0" w:tplc="7EEA5F2C">
      <w:start w:val="1"/>
      <w:numFmt w:val="lowerLetter"/>
      <w:lvlText w:val="%1)"/>
      <w:lvlJc w:val="left"/>
      <w:pPr>
        <w:ind w:left="108" w:hanging="344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824632B0">
      <w:start w:val="1"/>
      <w:numFmt w:val="bullet"/>
      <w:lvlText w:val="•"/>
      <w:lvlJc w:val="left"/>
      <w:pPr>
        <w:ind w:left="958" w:hanging="344"/>
      </w:pPr>
      <w:rPr>
        <w:rFonts w:hint="default"/>
      </w:rPr>
    </w:lvl>
    <w:lvl w:ilvl="2" w:tplc="11CABCAE">
      <w:start w:val="1"/>
      <w:numFmt w:val="bullet"/>
      <w:lvlText w:val="•"/>
      <w:lvlJc w:val="left"/>
      <w:pPr>
        <w:ind w:left="1817" w:hanging="344"/>
      </w:pPr>
      <w:rPr>
        <w:rFonts w:hint="default"/>
      </w:rPr>
    </w:lvl>
    <w:lvl w:ilvl="3" w:tplc="DF9CE5FE">
      <w:start w:val="1"/>
      <w:numFmt w:val="bullet"/>
      <w:lvlText w:val="•"/>
      <w:lvlJc w:val="left"/>
      <w:pPr>
        <w:ind w:left="2675" w:hanging="344"/>
      </w:pPr>
      <w:rPr>
        <w:rFonts w:hint="default"/>
      </w:rPr>
    </w:lvl>
    <w:lvl w:ilvl="4" w:tplc="C8841766">
      <w:start w:val="1"/>
      <w:numFmt w:val="bullet"/>
      <w:lvlText w:val="•"/>
      <w:lvlJc w:val="left"/>
      <w:pPr>
        <w:ind w:left="3534" w:hanging="344"/>
      </w:pPr>
      <w:rPr>
        <w:rFonts w:hint="default"/>
      </w:rPr>
    </w:lvl>
    <w:lvl w:ilvl="5" w:tplc="1D5CCA92">
      <w:start w:val="1"/>
      <w:numFmt w:val="bullet"/>
      <w:lvlText w:val="•"/>
      <w:lvlJc w:val="left"/>
      <w:pPr>
        <w:ind w:left="4392" w:hanging="344"/>
      </w:pPr>
      <w:rPr>
        <w:rFonts w:hint="default"/>
      </w:rPr>
    </w:lvl>
    <w:lvl w:ilvl="6" w:tplc="D84A1DD2">
      <w:start w:val="1"/>
      <w:numFmt w:val="bullet"/>
      <w:lvlText w:val="•"/>
      <w:lvlJc w:val="left"/>
      <w:pPr>
        <w:ind w:left="5251" w:hanging="344"/>
      </w:pPr>
      <w:rPr>
        <w:rFonts w:hint="default"/>
      </w:rPr>
    </w:lvl>
    <w:lvl w:ilvl="7" w:tplc="64D6FF6A">
      <w:start w:val="1"/>
      <w:numFmt w:val="bullet"/>
      <w:lvlText w:val="•"/>
      <w:lvlJc w:val="left"/>
      <w:pPr>
        <w:ind w:left="6109" w:hanging="344"/>
      </w:pPr>
      <w:rPr>
        <w:rFonts w:hint="default"/>
      </w:rPr>
    </w:lvl>
    <w:lvl w:ilvl="8" w:tplc="427C09B0">
      <w:start w:val="1"/>
      <w:numFmt w:val="bullet"/>
      <w:lvlText w:val="•"/>
      <w:lvlJc w:val="left"/>
      <w:pPr>
        <w:ind w:left="6968" w:hanging="3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10EB3"/>
    <w:rsid w:val="0009390A"/>
    <w:rsid w:val="00134AC6"/>
    <w:rsid w:val="003E5118"/>
    <w:rsid w:val="005268CF"/>
    <w:rsid w:val="00750A63"/>
    <w:rsid w:val="00772FE2"/>
    <w:rsid w:val="007A5AD2"/>
    <w:rsid w:val="00810EB3"/>
    <w:rsid w:val="0085146A"/>
    <w:rsid w:val="00A20D77"/>
    <w:rsid w:val="00AD1EE5"/>
    <w:rsid w:val="00B96CA1"/>
    <w:rsid w:val="00E4572A"/>
    <w:rsid w:val="00EC2D46"/>
    <w:rsid w:val="00ED2692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0EB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810EB3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810EB3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810EB3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810EB3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810EB3"/>
    <w:pPr>
      <w:spacing w:before="136"/>
      <w:ind w:left="108" w:firstLine="270"/>
    </w:pPr>
  </w:style>
  <w:style w:type="paragraph" w:styleId="Cabealho">
    <w:name w:val="header"/>
    <w:basedOn w:val="Normal"/>
    <w:link w:val="CabealhoChar"/>
    <w:uiPriority w:val="99"/>
    <w:semiHidden/>
    <w:unhideWhenUsed/>
    <w:rsid w:val="00AD1E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D1EE5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AD1E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D1EE5"/>
    <w:rPr>
      <w:rFonts w:ascii="Arial" w:eastAsia="Arial" w:hAnsi="Arial" w:cs="Arial"/>
      <w:lang w:val="en-US"/>
    </w:rPr>
  </w:style>
  <w:style w:type="paragraph" w:customStyle="1" w:styleId="Corpodotexto">
    <w:name w:val="Corpo do texto"/>
    <w:basedOn w:val="Normal"/>
    <w:uiPriority w:val="1"/>
    <w:qFormat/>
    <w:rsid w:val="00EC2D46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463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2016-03-16T23:41:00Z</dcterms:created>
  <dcterms:modified xsi:type="dcterms:W3CDTF">2016-03-23T00:10:00Z</dcterms:modified>
</cp:coreProperties>
</file>